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E1" w:rsidRDefault="00F45BBA" w:rsidP="00F45BBA">
      <w:pPr>
        <w:jc w:val="center"/>
        <w:rPr>
          <w:rFonts w:asciiTheme="minorBidi" w:hAnsiTheme="minorBidi"/>
          <w:sz w:val="28"/>
          <w:szCs w:val="28"/>
          <w:lang w:val="az-Latn-AZ"/>
        </w:rPr>
      </w:pPr>
      <w:r>
        <w:rPr>
          <w:rFonts w:asciiTheme="minorBidi" w:hAnsiTheme="minorBidi"/>
          <w:sz w:val="28"/>
          <w:szCs w:val="28"/>
          <w:lang w:val="az-Latn-AZ"/>
        </w:rPr>
        <w:t>Azərbaycan Respublikasının investisiya mühiti haqqında</w:t>
      </w:r>
    </w:p>
    <w:p w:rsidR="00F45BBA" w:rsidRDefault="00F45BBA" w:rsidP="00F45BBA">
      <w:pPr>
        <w:jc w:val="center"/>
        <w:rPr>
          <w:rFonts w:asciiTheme="minorBidi" w:hAnsiTheme="minorBidi"/>
          <w:sz w:val="28"/>
          <w:szCs w:val="28"/>
          <w:lang w:val="az-Latn-AZ"/>
        </w:rPr>
      </w:pPr>
    </w:p>
    <w:p w:rsidR="003A4731" w:rsidRDefault="003A4731" w:rsidP="003A4731">
      <w:pPr>
        <w:jc w:val="both"/>
        <w:rPr>
          <w:rFonts w:asciiTheme="minorBidi" w:hAnsiTheme="minorBidi"/>
          <w:sz w:val="28"/>
          <w:szCs w:val="28"/>
        </w:rPr>
      </w:pPr>
      <w:r>
        <w:rPr>
          <w:rFonts w:asciiTheme="minorBidi" w:hAnsiTheme="minorBidi"/>
          <w:sz w:val="28"/>
          <w:szCs w:val="28"/>
          <w:lang w:val="az-Latn-AZ"/>
        </w:rPr>
        <w:t xml:space="preserve">Ölkə iqtisadiyyatına investisiyaların cəlb olunması məqsədilə hökumət tərəfindən “açıq qapı” siyasəti həyata keçirilir. Hazırda Azərbaycan Hökuməti ölkədə iqtisadi islahatların davam </w:t>
      </w:r>
      <w:proofErr w:type="spellStart"/>
      <w:r>
        <w:rPr>
          <w:rFonts w:asciiTheme="minorBidi" w:hAnsiTheme="minorBidi"/>
          <w:sz w:val="28"/>
          <w:szCs w:val="28"/>
          <w:lang w:val="az-Latn-AZ"/>
        </w:rPr>
        <w:t>etdirilməsi</w:t>
      </w:r>
      <w:proofErr w:type="spellEnd"/>
      <w:r>
        <w:rPr>
          <w:rFonts w:asciiTheme="minorBidi" w:hAnsiTheme="minorBidi"/>
          <w:sz w:val="28"/>
          <w:szCs w:val="28"/>
          <w:lang w:val="az-Latn-AZ"/>
        </w:rPr>
        <w:t xml:space="preserve">, biznes mühitinin daha da </w:t>
      </w:r>
      <w:proofErr w:type="spellStart"/>
      <w:r>
        <w:rPr>
          <w:rFonts w:asciiTheme="minorBidi" w:hAnsiTheme="minorBidi"/>
          <w:sz w:val="28"/>
          <w:szCs w:val="28"/>
          <w:lang w:val="az-Latn-AZ"/>
        </w:rPr>
        <w:t>yaxşılaşdırılması</w:t>
      </w:r>
      <w:proofErr w:type="spellEnd"/>
      <w:r>
        <w:rPr>
          <w:rFonts w:asciiTheme="minorBidi" w:hAnsiTheme="minorBidi"/>
          <w:sz w:val="28"/>
          <w:szCs w:val="28"/>
          <w:lang w:val="az-Latn-AZ"/>
        </w:rPr>
        <w:t xml:space="preserve">, qeyri-neft sektorunun inkişaf </w:t>
      </w:r>
      <w:proofErr w:type="spellStart"/>
      <w:r>
        <w:rPr>
          <w:rFonts w:asciiTheme="minorBidi" w:hAnsiTheme="minorBidi"/>
          <w:sz w:val="28"/>
          <w:szCs w:val="28"/>
          <w:lang w:val="az-Latn-AZ"/>
        </w:rPr>
        <w:t>etdirilməsi</w:t>
      </w:r>
      <w:proofErr w:type="spellEnd"/>
      <w:r>
        <w:rPr>
          <w:rFonts w:asciiTheme="minorBidi" w:hAnsiTheme="minorBidi"/>
          <w:sz w:val="28"/>
          <w:szCs w:val="28"/>
          <w:lang w:val="az-Latn-AZ"/>
        </w:rPr>
        <w:t xml:space="preserve"> ilə bağlı tədbirlər həyata keçirir. </w:t>
      </w:r>
    </w:p>
    <w:p w:rsidR="003A4731" w:rsidRDefault="003A4731" w:rsidP="003A4731">
      <w:pPr>
        <w:jc w:val="both"/>
        <w:rPr>
          <w:rFonts w:asciiTheme="minorBidi" w:hAnsiTheme="minorBidi"/>
          <w:b/>
          <w:bCs/>
          <w:sz w:val="28"/>
          <w:szCs w:val="28"/>
          <w:lang w:val="az-Latn-AZ"/>
        </w:rPr>
      </w:pPr>
      <w:proofErr w:type="spellStart"/>
      <w:r w:rsidRPr="003A4731">
        <w:rPr>
          <w:rFonts w:asciiTheme="minorBidi" w:hAnsiTheme="minorBidi"/>
          <w:b/>
          <w:bCs/>
          <w:sz w:val="28"/>
          <w:szCs w:val="28"/>
        </w:rPr>
        <w:t>Qanunvericilik</w:t>
      </w:r>
      <w:proofErr w:type="spellEnd"/>
    </w:p>
    <w:p w:rsidR="003A4731" w:rsidRDefault="003A4731" w:rsidP="003A4731">
      <w:pPr>
        <w:jc w:val="both"/>
        <w:rPr>
          <w:rFonts w:asciiTheme="minorBidi" w:hAnsiTheme="minorBidi"/>
          <w:sz w:val="28"/>
          <w:szCs w:val="28"/>
          <w:lang w:val="az-Latn-AZ"/>
        </w:rPr>
      </w:pPr>
      <w:r w:rsidRPr="003A4731">
        <w:rPr>
          <w:rFonts w:asciiTheme="minorBidi" w:hAnsiTheme="minorBidi"/>
          <w:sz w:val="28"/>
          <w:szCs w:val="28"/>
          <w:lang w:val="az-Latn-AZ" w:bidi="fa-IR"/>
        </w:rPr>
        <w:t>Az</w:t>
      </w:r>
      <w:r>
        <w:rPr>
          <w:rFonts w:asciiTheme="minorBidi" w:hAnsiTheme="minorBidi"/>
          <w:sz w:val="28"/>
          <w:szCs w:val="28"/>
          <w:lang w:val="az-Latn-AZ"/>
        </w:rPr>
        <w:t xml:space="preserve">ərbaycan Respublikasının investisiya mühiti </w:t>
      </w:r>
      <w:proofErr w:type="spellStart"/>
      <w:r>
        <w:rPr>
          <w:rFonts w:asciiTheme="minorBidi" w:hAnsiTheme="minorBidi"/>
          <w:sz w:val="28"/>
          <w:szCs w:val="28"/>
          <w:lang w:val="az-Latn-AZ"/>
        </w:rPr>
        <w:t>investorların</w:t>
      </w:r>
      <w:proofErr w:type="spellEnd"/>
      <w:r>
        <w:rPr>
          <w:rFonts w:asciiTheme="minorBidi" w:hAnsiTheme="minorBidi"/>
          <w:sz w:val="28"/>
          <w:szCs w:val="28"/>
          <w:lang w:val="az-Latn-AZ"/>
        </w:rPr>
        <w:t xml:space="preserve"> hüquq və mənafelərinin qorunması, mülkiyyət </w:t>
      </w:r>
      <w:proofErr w:type="spellStart"/>
      <w:r>
        <w:rPr>
          <w:rFonts w:asciiTheme="minorBidi" w:hAnsiTheme="minorBidi"/>
          <w:sz w:val="28"/>
          <w:szCs w:val="28"/>
          <w:lang w:val="az-Latn-AZ"/>
        </w:rPr>
        <w:t>toxunulmazlığı</w:t>
      </w:r>
      <w:proofErr w:type="spellEnd"/>
      <w:r>
        <w:rPr>
          <w:rFonts w:asciiTheme="minorBidi" w:hAnsiTheme="minorBidi"/>
          <w:sz w:val="28"/>
          <w:szCs w:val="28"/>
          <w:lang w:val="az-Latn-AZ"/>
        </w:rPr>
        <w:t xml:space="preserve">, yerli və xarici sahibkarlarla bərabər şəraitin yaradılması, </w:t>
      </w:r>
      <w:proofErr w:type="spellStart"/>
      <w:r>
        <w:rPr>
          <w:rFonts w:asciiTheme="minorBidi" w:hAnsiTheme="minorBidi"/>
          <w:sz w:val="28"/>
          <w:szCs w:val="28"/>
          <w:lang w:val="az-Latn-AZ"/>
        </w:rPr>
        <w:t>Appelyasiya</w:t>
      </w:r>
      <w:proofErr w:type="spellEnd"/>
      <w:r>
        <w:rPr>
          <w:rFonts w:asciiTheme="minorBidi" w:hAnsiTheme="minorBidi"/>
          <w:sz w:val="28"/>
          <w:szCs w:val="28"/>
          <w:lang w:val="az-Latn-AZ"/>
        </w:rPr>
        <w:t xml:space="preserve"> Şuralarının təşkili, “İnvestisiya fəaliyyəti haqqında”, “Xarici investisiyaların qorunması haqqında”, “Sahibkarlıq sahəsində aparılan yoxlamaların </w:t>
      </w:r>
      <w:proofErr w:type="spellStart"/>
      <w:r>
        <w:rPr>
          <w:rFonts w:asciiTheme="minorBidi" w:hAnsiTheme="minorBidi"/>
          <w:sz w:val="28"/>
          <w:szCs w:val="28"/>
          <w:lang w:val="az-Latn-AZ"/>
        </w:rPr>
        <w:t>dayandırılması</w:t>
      </w:r>
      <w:proofErr w:type="spellEnd"/>
      <w:r>
        <w:rPr>
          <w:rFonts w:asciiTheme="minorBidi" w:hAnsiTheme="minorBidi"/>
          <w:sz w:val="28"/>
          <w:szCs w:val="28"/>
          <w:lang w:val="az-Latn-AZ"/>
        </w:rPr>
        <w:t xml:space="preserve"> haqqında” Azərbaycan Respublikasının qanunları və bir sıra normativ sənədlərlə tənzimlənir. </w:t>
      </w:r>
    </w:p>
    <w:p w:rsidR="003A4731" w:rsidRDefault="003A4731" w:rsidP="003A4731">
      <w:pPr>
        <w:jc w:val="both"/>
        <w:rPr>
          <w:rFonts w:asciiTheme="minorBidi" w:hAnsiTheme="minorBidi"/>
          <w:b/>
          <w:bCs/>
          <w:sz w:val="28"/>
          <w:szCs w:val="28"/>
          <w:lang w:val="az-Latn-AZ"/>
        </w:rPr>
      </w:pPr>
      <w:r w:rsidRPr="003A4731">
        <w:rPr>
          <w:rFonts w:asciiTheme="minorBidi" w:hAnsiTheme="minorBidi"/>
          <w:b/>
          <w:bCs/>
          <w:sz w:val="28"/>
          <w:szCs w:val="28"/>
          <w:lang w:val="az-Latn-AZ"/>
        </w:rPr>
        <w:t>Lisenziyalar</w:t>
      </w:r>
    </w:p>
    <w:p w:rsidR="00D57003" w:rsidRDefault="003A4731" w:rsidP="00D57003">
      <w:pPr>
        <w:jc w:val="both"/>
        <w:rPr>
          <w:rFonts w:asciiTheme="minorBidi" w:hAnsiTheme="minorBidi"/>
          <w:sz w:val="28"/>
          <w:szCs w:val="28"/>
          <w:lang w:val="az-Latn-AZ"/>
        </w:rPr>
      </w:pPr>
      <w:r>
        <w:rPr>
          <w:rFonts w:asciiTheme="minorBidi" w:hAnsiTheme="minorBidi"/>
          <w:sz w:val="28"/>
          <w:szCs w:val="28"/>
          <w:lang w:val="az-Latn-AZ"/>
        </w:rPr>
        <w:t xml:space="preserve">Azərbaycan Respublikası Prezidentinin “Sahibkarlıq fəaliyyətinin xüsusi razılıq (lisenziya) tələb olunan növlərinin sayının azaldılması, xüsusi razılıq (lisenziya) verilməsi </w:t>
      </w:r>
      <w:proofErr w:type="spellStart"/>
      <w:r>
        <w:rPr>
          <w:rFonts w:asciiTheme="minorBidi" w:hAnsiTheme="minorBidi"/>
          <w:sz w:val="28"/>
          <w:szCs w:val="28"/>
          <w:lang w:val="az-Latn-AZ"/>
        </w:rPr>
        <w:t>prosedurlarının</w:t>
      </w:r>
      <w:proofErr w:type="spellEnd"/>
      <w:r>
        <w:rPr>
          <w:rFonts w:asciiTheme="minorBidi" w:hAnsiTheme="minorBidi"/>
          <w:sz w:val="28"/>
          <w:szCs w:val="28"/>
          <w:lang w:val="az-Latn-AZ"/>
        </w:rPr>
        <w:t xml:space="preserve"> </w:t>
      </w:r>
      <w:proofErr w:type="spellStart"/>
      <w:r>
        <w:rPr>
          <w:rFonts w:asciiTheme="minorBidi" w:hAnsiTheme="minorBidi"/>
          <w:sz w:val="28"/>
          <w:szCs w:val="28"/>
          <w:lang w:val="az-Latn-AZ"/>
        </w:rPr>
        <w:t>sadələşdirilməsi</w:t>
      </w:r>
      <w:proofErr w:type="spellEnd"/>
      <w:r>
        <w:rPr>
          <w:rFonts w:asciiTheme="minorBidi" w:hAnsiTheme="minorBidi"/>
          <w:sz w:val="28"/>
          <w:szCs w:val="28"/>
          <w:lang w:val="az-Latn-AZ"/>
        </w:rPr>
        <w:t xml:space="preserve"> və şəffaflığın təmin edilməsi haqqında” 19 oktyabr 2015-ci il tarixli 650 nömrəli Fərmanına əsasən, 2015-ci ilin 2 noyabr tarixindən İqtisadiyyat Nazirliyi tərəfindən dövlət təhlükəsizliyi ilə bağlı hallar istisna olmaqla lisenziyaların “ASAN xidmət” mərkəzləri vasitəsilə </w:t>
      </w:r>
      <w:proofErr w:type="spellStart"/>
      <w:r>
        <w:rPr>
          <w:rFonts w:asciiTheme="minorBidi" w:hAnsiTheme="minorBidi"/>
          <w:sz w:val="28"/>
          <w:szCs w:val="28"/>
          <w:lang w:val="az-Latn-AZ"/>
        </w:rPr>
        <w:t>verilməsinə</w:t>
      </w:r>
      <w:proofErr w:type="spellEnd"/>
      <w:r>
        <w:rPr>
          <w:rFonts w:asciiTheme="minorBidi" w:hAnsiTheme="minorBidi"/>
          <w:sz w:val="28"/>
          <w:szCs w:val="28"/>
          <w:lang w:val="az-Latn-AZ"/>
        </w:rPr>
        <w:t xml:space="preserve"> </w:t>
      </w:r>
      <w:proofErr w:type="spellStart"/>
      <w:r>
        <w:rPr>
          <w:rFonts w:asciiTheme="minorBidi" w:hAnsiTheme="minorBidi"/>
          <w:sz w:val="28"/>
          <w:szCs w:val="28"/>
          <w:lang w:val="az-Latn-AZ"/>
        </w:rPr>
        <w:t>başlanılmışdır</w:t>
      </w:r>
      <w:proofErr w:type="spellEnd"/>
      <w:r>
        <w:rPr>
          <w:rFonts w:asciiTheme="minorBidi" w:hAnsiTheme="minorBidi"/>
          <w:sz w:val="28"/>
          <w:szCs w:val="28"/>
          <w:lang w:val="az-Latn-AZ"/>
        </w:rPr>
        <w:t xml:space="preserve">. </w:t>
      </w:r>
      <w:r w:rsidR="00E74095">
        <w:rPr>
          <w:rFonts w:asciiTheme="minorBidi" w:hAnsiTheme="minorBidi"/>
          <w:sz w:val="28"/>
          <w:szCs w:val="28"/>
          <w:lang w:val="az-Latn-AZ"/>
        </w:rPr>
        <w:t>Həmçinin Azərbaycan Respublikası Prezidentinin “</w:t>
      </w:r>
      <w:proofErr w:type="spellStart"/>
      <w:r w:rsidR="00E74095">
        <w:rPr>
          <w:rFonts w:asciiTheme="minorBidi" w:hAnsiTheme="minorBidi"/>
          <w:sz w:val="28"/>
          <w:szCs w:val="28"/>
          <w:lang w:val="az-Latn-AZ"/>
        </w:rPr>
        <w:t>Lisenziyalaşdırma</w:t>
      </w:r>
      <w:proofErr w:type="spellEnd"/>
      <w:r w:rsidR="00E74095">
        <w:rPr>
          <w:rFonts w:asciiTheme="minorBidi" w:hAnsiTheme="minorBidi"/>
          <w:sz w:val="28"/>
          <w:szCs w:val="28"/>
          <w:lang w:val="az-Latn-AZ"/>
        </w:rPr>
        <w:t xml:space="preserve"> sahəsində bəzi tədbirlər haqqında” 21 dekabr 2015-ci il tarixli 713 nömrəli Fərmanına əsasən lisenziya tələb olunan fəaliyyət növlərinin sayı 59-dan 37-yə </w:t>
      </w:r>
      <w:proofErr w:type="spellStart"/>
      <w:r w:rsidR="00E74095">
        <w:rPr>
          <w:rFonts w:asciiTheme="minorBidi" w:hAnsiTheme="minorBidi"/>
          <w:sz w:val="28"/>
          <w:szCs w:val="28"/>
          <w:lang w:val="az-Latn-AZ"/>
        </w:rPr>
        <w:t>endirilmi</w:t>
      </w:r>
      <w:r w:rsidR="00D57003">
        <w:rPr>
          <w:rFonts w:asciiTheme="minorBidi" w:hAnsiTheme="minorBidi"/>
          <w:sz w:val="28"/>
          <w:szCs w:val="28"/>
          <w:lang w:val="az-Latn-AZ"/>
        </w:rPr>
        <w:t>ş</w:t>
      </w:r>
      <w:proofErr w:type="spellEnd"/>
      <w:r w:rsidR="00D57003">
        <w:rPr>
          <w:rFonts w:asciiTheme="minorBidi" w:hAnsiTheme="minorBidi"/>
          <w:sz w:val="28"/>
          <w:szCs w:val="28"/>
          <w:lang w:val="az-Latn-AZ"/>
        </w:rPr>
        <w:t xml:space="preserve">, indiyə kimi verilmiş qüvvədə olan müddətli lisenziyalar müddətsiz elan olunmuş, yeni verilən lisenziyalar isə müddətsiz müəyyən edilmiş, lisenziyanın </w:t>
      </w:r>
      <w:proofErr w:type="spellStart"/>
      <w:r w:rsidR="00D57003">
        <w:rPr>
          <w:rFonts w:asciiTheme="minorBidi" w:hAnsiTheme="minorBidi"/>
          <w:sz w:val="28"/>
          <w:szCs w:val="28"/>
          <w:lang w:val="az-Latn-AZ"/>
        </w:rPr>
        <w:t>verilməsinə</w:t>
      </w:r>
      <w:proofErr w:type="spellEnd"/>
      <w:r w:rsidR="00D57003">
        <w:rPr>
          <w:rFonts w:asciiTheme="minorBidi" w:hAnsiTheme="minorBidi"/>
          <w:sz w:val="28"/>
          <w:szCs w:val="28"/>
          <w:lang w:val="az-Latn-AZ"/>
        </w:rPr>
        <w:t xml:space="preserve"> görə ödənilən dövlət rüsumunun məbləğləri təxminən 2 dəfə, regionlar üzrə 4 dəfə (regional televiziya və radio yayımı istisna olmaqla) azaldılmış, lisenziya verən dövlət orqanlarının </w:t>
      </w:r>
      <w:r w:rsidR="00D57003">
        <w:rPr>
          <w:rFonts w:asciiTheme="minorBidi" w:hAnsiTheme="minorBidi"/>
          <w:sz w:val="28"/>
          <w:szCs w:val="28"/>
          <w:lang w:val="az-Latn-AZ"/>
        </w:rPr>
        <w:lastRenderedPageBreak/>
        <w:t xml:space="preserve">sayı 23-dən 4-ə, lisenziyaların verilməsi müddəti 15 gündən 10 iş gününə </w:t>
      </w:r>
      <w:proofErr w:type="spellStart"/>
      <w:r w:rsidR="00D57003">
        <w:rPr>
          <w:rFonts w:asciiTheme="minorBidi" w:hAnsiTheme="minorBidi"/>
          <w:sz w:val="28"/>
          <w:szCs w:val="28"/>
          <w:lang w:val="az-Latn-AZ"/>
        </w:rPr>
        <w:t>endirilmiş</w:t>
      </w:r>
      <w:proofErr w:type="spellEnd"/>
      <w:r w:rsidR="00D57003">
        <w:rPr>
          <w:rFonts w:asciiTheme="minorBidi" w:hAnsiTheme="minorBidi"/>
          <w:sz w:val="28"/>
          <w:szCs w:val="28"/>
          <w:lang w:val="az-Latn-AZ"/>
        </w:rPr>
        <w:t xml:space="preserve">, lisenziya verilməsi üçün tələb olunan </w:t>
      </w:r>
      <w:proofErr w:type="spellStart"/>
      <w:r w:rsidR="00D57003">
        <w:rPr>
          <w:rFonts w:asciiTheme="minorBidi" w:hAnsiTheme="minorBidi"/>
          <w:sz w:val="28"/>
          <w:szCs w:val="28"/>
          <w:lang w:val="az-Latn-AZ"/>
        </w:rPr>
        <w:t>prosedurlar</w:t>
      </w:r>
      <w:proofErr w:type="spellEnd"/>
      <w:r w:rsidR="00D57003">
        <w:rPr>
          <w:rFonts w:asciiTheme="minorBidi" w:hAnsiTheme="minorBidi"/>
          <w:sz w:val="28"/>
          <w:szCs w:val="28"/>
          <w:lang w:val="az-Latn-AZ"/>
        </w:rPr>
        <w:t xml:space="preserve"> isə </w:t>
      </w:r>
      <w:proofErr w:type="spellStart"/>
      <w:r w:rsidR="00D57003">
        <w:rPr>
          <w:rFonts w:asciiTheme="minorBidi" w:hAnsiTheme="minorBidi"/>
          <w:sz w:val="28"/>
          <w:szCs w:val="28"/>
          <w:lang w:val="az-Latn-AZ"/>
        </w:rPr>
        <w:t>sadələşdirimişdir</w:t>
      </w:r>
      <w:proofErr w:type="spellEnd"/>
      <w:r w:rsidR="00D57003">
        <w:rPr>
          <w:rFonts w:asciiTheme="minorBidi" w:hAnsiTheme="minorBidi"/>
          <w:sz w:val="28"/>
          <w:szCs w:val="28"/>
          <w:lang w:val="az-Latn-AZ"/>
        </w:rPr>
        <w:t xml:space="preserve"> </w:t>
      </w:r>
    </w:p>
    <w:p w:rsidR="00D57003" w:rsidRDefault="00D57003" w:rsidP="00D57003">
      <w:pPr>
        <w:jc w:val="both"/>
        <w:rPr>
          <w:rFonts w:asciiTheme="minorBidi" w:hAnsiTheme="minorBidi"/>
          <w:sz w:val="28"/>
          <w:szCs w:val="28"/>
          <w:lang w:val="az-Latn-AZ"/>
        </w:rPr>
      </w:pPr>
    </w:p>
    <w:p w:rsidR="00D57003" w:rsidRDefault="00D57003" w:rsidP="00D57003">
      <w:pPr>
        <w:jc w:val="both"/>
        <w:rPr>
          <w:rFonts w:asciiTheme="minorBidi" w:hAnsiTheme="minorBidi"/>
          <w:b/>
          <w:bCs/>
          <w:sz w:val="28"/>
          <w:szCs w:val="28"/>
          <w:lang w:val="az-Latn-AZ"/>
        </w:rPr>
      </w:pPr>
      <w:r w:rsidRPr="00D57003">
        <w:rPr>
          <w:rFonts w:asciiTheme="minorBidi" w:hAnsiTheme="minorBidi"/>
          <w:b/>
          <w:bCs/>
          <w:sz w:val="28"/>
          <w:szCs w:val="28"/>
          <w:lang w:val="az-Latn-AZ"/>
        </w:rPr>
        <w:t xml:space="preserve">“Bir pəncərə” sistemi </w:t>
      </w:r>
    </w:p>
    <w:p w:rsidR="00D57003" w:rsidRDefault="00D57003" w:rsidP="00D57003">
      <w:pPr>
        <w:jc w:val="both"/>
        <w:rPr>
          <w:rFonts w:asciiTheme="minorBidi" w:hAnsiTheme="minorBidi"/>
          <w:sz w:val="28"/>
          <w:szCs w:val="28"/>
          <w:lang w:val="az-Latn-AZ"/>
        </w:rPr>
      </w:pPr>
      <w:r>
        <w:rPr>
          <w:rFonts w:asciiTheme="minorBidi" w:hAnsiTheme="minorBidi"/>
          <w:sz w:val="28"/>
          <w:szCs w:val="28"/>
          <w:lang w:val="az-Latn-AZ"/>
        </w:rPr>
        <w:t xml:space="preserve">Ölkədə elektron xidmətlərin, müasir texnologiyaların və mütərəqqi beynəlxalq təcrübənin tətbiqi nəticəsində Azərbaycanda sahibkarlıq subyektlərinin “bir pəncərə” sistemi tətbiq edilməklə qeydiyyatı </w:t>
      </w:r>
      <w:proofErr w:type="spellStart"/>
      <w:r>
        <w:rPr>
          <w:rFonts w:asciiTheme="minorBidi" w:hAnsiTheme="minorBidi"/>
          <w:sz w:val="28"/>
          <w:szCs w:val="28"/>
          <w:lang w:val="az-Latn-AZ"/>
        </w:rPr>
        <w:t>sadələşdirilmişdir</w:t>
      </w:r>
      <w:proofErr w:type="spellEnd"/>
      <w:r>
        <w:rPr>
          <w:rFonts w:asciiTheme="minorBidi" w:hAnsiTheme="minorBidi"/>
          <w:sz w:val="28"/>
          <w:szCs w:val="28"/>
          <w:lang w:val="az-Latn-AZ"/>
        </w:rPr>
        <w:t xml:space="preserve">. Elektron xidmətlərin tətbiqi nəticəsində fiziki və hüquqi şəxslərin sahibkarlıq fəaliyyətinin </w:t>
      </w:r>
      <w:proofErr w:type="spellStart"/>
      <w:r>
        <w:rPr>
          <w:rFonts w:asciiTheme="minorBidi" w:hAnsiTheme="minorBidi"/>
          <w:sz w:val="28"/>
          <w:szCs w:val="28"/>
          <w:lang w:val="az-Latn-AZ"/>
        </w:rPr>
        <w:t>onlayn</w:t>
      </w:r>
      <w:proofErr w:type="spellEnd"/>
      <w:r>
        <w:rPr>
          <w:rFonts w:asciiTheme="minorBidi" w:hAnsiTheme="minorBidi"/>
          <w:sz w:val="28"/>
          <w:szCs w:val="28"/>
          <w:lang w:val="az-Latn-AZ"/>
        </w:rPr>
        <w:t xml:space="preserve"> rejimində qeydiyyatına, vergi bəyannamələrinin elektron qəbuluna </w:t>
      </w:r>
      <w:proofErr w:type="spellStart"/>
      <w:r>
        <w:rPr>
          <w:rFonts w:asciiTheme="minorBidi" w:hAnsiTheme="minorBidi"/>
          <w:sz w:val="28"/>
          <w:szCs w:val="28"/>
          <w:lang w:val="az-Latn-AZ"/>
        </w:rPr>
        <w:t>başlanmışdır</w:t>
      </w:r>
      <w:proofErr w:type="spellEnd"/>
      <w:r>
        <w:rPr>
          <w:rFonts w:asciiTheme="minorBidi" w:hAnsiTheme="minorBidi"/>
          <w:sz w:val="28"/>
          <w:szCs w:val="28"/>
          <w:lang w:val="az-Latn-AZ"/>
        </w:rPr>
        <w:t xml:space="preserve">. Azərbaycan Respublikası Nazirlər Kabinetinin 8 sentyabr 2014-cü il tarixli 300 nömrəli Qərarına əsasən elektron imzanın alınma müddəti 2 gündən 1 günə </w:t>
      </w:r>
      <w:proofErr w:type="spellStart"/>
      <w:r>
        <w:rPr>
          <w:rFonts w:asciiTheme="minorBidi" w:hAnsiTheme="minorBidi"/>
          <w:sz w:val="28"/>
          <w:szCs w:val="28"/>
          <w:lang w:val="az-Latn-AZ"/>
        </w:rPr>
        <w:t>endirilmişdir</w:t>
      </w:r>
      <w:proofErr w:type="spellEnd"/>
      <w:r>
        <w:rPr>
          <w:rFonts w:asciiTheme="minorBidi" w:hAnsiTheme="minorBidi"/>
          <w:sz w:val="28"/>
          <w:szCs w:val="28"/>
          <w:lang w:val="az-Latn-AZ"/>
        </w:rPr>
        <w:t xml:space="preserve">. Həmçinin, “Tikinti layihələrinin ekspertizadan keçirilməsi </w:t>
      </w:r>
      <w:proofErr w:type="spellStart"/>
      <w:r>
        <w:rPr>
          <w:rFonts w:asciiTheme="minorBidi" w:hAnsiTheme="minorBidi"/>
          <w:sz w:val="28"/>
          <w:szCs w:val="28"/>
          <w:lang w:val="az-Latn-AZ"/>
        </w:rPr>
        <w:t>Qaydaları”nın</w:t>
      </w:r>
      <w:proofErr w:type="spellEnd"/>
      <w:r>
        <w:rPr>
          <w:rFonts w:asciiTheme="minorBidi" w:hAnsiTheme="minorBidi"/>
          <w:sz w:val="28"/>
          <w:szCs w:val="28"/>
          <w:lang w:val="az-Latn-AZ"/>
        </w:rPr>
        <w:t xml:space="preserve"> tələbinə uyğun olaraq, tikinti layihələrinin ekspertizasının “bir pəncərə” prinsipi ilə </w:t>
      </w:r>
      <w:proofErr w:type="spellStart"/>
      <w:r>
        <w:rPr>
          <w:rFonts w:asciiTheme="minorBidi" w:hAnsiTheme="minorBidi"/>
          <w:sz w:val="28"/>
          <w:szCs w:val="28"/>
          <w:lang w:val="az-Latn-AZ"/>
        </w:rPr>
        <w:t>keçirilməsinə</w:t>
      </w:r>
      <w:proofErr w:type="spellEnd"/>
      <w:r>
        <w:rPr>
          <w:rFonts w:asciiTheme="minorBidi" w:hAnsiTheme="minorBidi"/>
          <w:sz w:val="28"/>
          <w:szCs w:val="28"/>
          <w:lang w:val="az-Latn-AZ"/>
        </w:rPr>
        <w:t xml:space="preserve"> </w:t>
      </w:r>
      <w:proofErr w:type="spellStart"/>
      <w:r>
        <w:rPr>
          <w:rFonts w:asciiTheme="minorBidi" w:hAnsiTheme="minorBidi"/>
          <w:sz w:val="28"/>
          <w:szCs w:val="28"/>
          <w:lang w:val="az-Latn-AZ"/>
        </w:rPr>
        <w:t>başlanılmışdır</w:t>
      </w:r>
      <w:proofErr w:type="spellEnd"/>
      <w:r>
        <w:rPr>
          <w:rFonts w:asciiTheme="minorBidi" w:hAnsiTheme="minorBidi"/>
          <w:sz w:val="28"/>
          <w:szCs w:val="28"/>
          <w:lang w:val="az-Latn-AZ"/>
        </w:rPr>
        <w:t xml:space="preserve">. </w:t>
      </w:r>
    </w:p>
    <w:p w:rsidR="00D57003" w:rsidRDefault="00D57003" w:rsidP="00D57003">
      <w:pPr>
        <w:jc w:val="both"/>
        <w:rPr>
          <w:rFonts w:asciiTheme="minorBidi" w:hAnsiTheme="minorBidi"/>
          <w:sz w:val="28"/>
          <w:szCs w:val="28"/>
          <w:lang w:val="az-Latn-AZ"/>
        </w:rPr>
      </w:pPr>
      <w:r>
        <w:rPr>
          <w:rFonts w:asciiTheme="minorBidi" w:hAnsiTheme="minorBidi"/>
          <w:sz w:val="28"/>
          <w:szCs w:val="28"/>
          <w:lang w:val="az-Latn-AZ"/>
        </w:rPr>
        <w:t xml:space="preserve">Aparılan islahatların davamı olaraq, 2015-ci ilin oktyabrında Tranzit Yükdaşımalar üzrə Koordinasiya Şurası yaradılmış, Şuranın Əsasnaməsi və tərkibi təsdiq </w:t>
      </w:r>
      <w:proofErr w:type="spellStart"/>
      <w:r>
        <w:rPr>
          <w:rFonts w:asciiTheme="minorBidi" w:hAnsiTheme="minorBidi"/>
          <w:sz w:val="28"/>
          <w:szCs w:val="28"/>
          <w:lang w:val="az-Latn-AZ"/>
        </w:rPr>
        <w:t>edilmişdir</w:t>
      </w:r>
      <w:proofErr w:type="spellEnd"/>
      <w:r>
        <w:rPr>
          <w:rFonts w:asciiTheme="minorBidi" w:hAnsiTheme="minorBidi"/>
          <w:sz w:val="28"/>
          <w:szCs w:val="28"/>
          <w:lang w:val="az-Latn-AZ"/>
        </w:rPr>
        <w:t xml:space="preserve">. Azərbaycan Respublikasının ərazisindən dəmir yolları, dəniz nəqliyyatı, dəniz limanları və dəniz terminalları vasitəsilə tranzit yüklərin </w:t>
      </w:r>
      <w:proofErr w:type="spellStart"/>
      <w:r>
        <w:rPr>
          <w:rFonts w:asciiTheme="minorBidi" w:hAnsiTheme="minorBidi"/>
          <w:sz w:val="28"/>
          <w:szCs w:val="28"/>
          <w:lang w:val="az-Latn-AZ"/>
        </w:rPr>
        <w:t>daşınmasında</w:t>
      </w:r>
      <w:proofErr w:type="spellEnd"/>
      <w:r>
        <w:rPr>
          <w:rFonts w:asciiTheme="minorBidi" w:hAnsiTheme="minorBidi"/>
          <w:sz w:val="28"/>
          <w:szCs w:val="28"/>
          <w:lang w:val="az-Latn-AZ"/>
        </w:rPr>
        <w:t xml:space="preserve"> “bir pəncərə” prinsipinin tətbiq olunması nəzərdə </w:t>
      </w:r>
      <w:proofErr w:type="spellStart"/>
      <w:r>
        <w:rPr>
          <w:rFonts w:asciiTheme="minorBidi" w:hAnsiTheme="minorBidi"/>
          <w:sz w:val="28"/>
          <w:szCs w:val="28"/>
          <w:lang w:val="az-Latn-AZ"/>
        </w:rPr>
        <w:t>tutulmuşdur</w:t>
      </w:r>
      <w:proofErr w:type="spellEnd"/>
      <w:r>
        <w:rPr>
          <w:rFonts w:asciiTheme="minorBidi" w:hAnsiTheme="minorBidi"/>
          <w:sz w:val="28"/>
          <w:szCs w:val="28"/>
          <w:lang w:val="az-Latn-AZ"/>
        </w:rPr>
        <w:t xml:space="preserve"> və “bir pəncərə” prinsipinin tətbiqi üzrə vahid dövlət orqanının səlahiyyətlərinin həyata keçirilməsi Koordinasiya Şurasına həvalə </w:t>
      </w:r>
      <w:proofErr w:type="spellStart"/>
      <w:r>
        <w:rPr>
          <w:rFonts w:asciiTheme="minorBidi" w:hAnsiTheme="minorBidi"/>
          <w:sz w:val="28"/>
          <w:szCs w:val="28"/>
          <w:lang w:val="az-Latn-AZ"/>
        </w:rPr>
        <w:t>edilmişdir</w:t>
      </w:r>
      <w:proofErr w:type="spellEnd"/>
      <w:r>
        <w:rPr>
          <w:rFonts w:asciiTheme="minorBidi" w:hAnsiTheme="minorBidi"/>
          <w:sz w:val="28"/>
          <w:szCs w:val="28"/>
          <w:lang w:val="az-Latn-AZ"/>
        </w:rPr>
        <w:t xml:space="preserve">. </w:t>
      </w:r>
    </w:p>
    <w:p w:rsidR="00D57003" w:rsidRDefault="00D57003" w:rsidP="00D57003">
      <w:pPr>
        <w:jc w:val="both"/>
        <w:rPr>
          <w:rFonts w:asciiTheme="minorBidi" w:hAnsiTheme="minorBidi"/>
          <w:sz w:val="28"/>
          <w:szCs w:val="28"/>
          <w:lang w:val="az-Latn-AZ"/>
        </w:rPr>
      </w:pPr>
    </w:p>
    <w:p w:rsidR="00F45BBA" w:rsidRDefault="00D57003" w:rsidP="00D57003">
      <w:pPr>
        <w:jc w:val="both"/>
        <w:rPr>
          <w:rFonts w:asciiTheme="minorBidi" w:hAnsiTheme="minorBidi"/>
          <w:b/>
          <w:bCs/>
          <w:sz w:val="28"/>
          <w:szCs w:val="28"/>
          <w:lang w:val="az-Latn-AZ"/>
        </w:rPr>
      </w:pPr>
      <w:r w:rsidRPr="00D57003">
        <w:rPr>
          <w:rFonts w:asciiTheme="minorBidi" w:hAnsiTheme="minorBidi"/>
          <w:b/>
          <w:bCs/>
          <w:sz w:val="28"/>
          <w:szCs w:val="28"/>
          <w:lang w:val="az-Latn-AZ"/>
        </w:rPr>
        <w:t xml:space="preserve">Gömrük rejimi və </w:t>
      </w:r>
      <w:proofErr w:type="spellStart"/>
      <w:r w:rsidRPr="00D57003">
        <w:rPr>
          <w:rFonts w:asciiTheme="minorBidi" w:hAnsiTheme="minorBidi"/>
          <w:b/>
          <w:bCs/>
          <w:sz w:val="28"/>
          <w:szCs w:val="28"/>
          <w:lang w:val="az-Latn-AZ"/>
        </w:rPr>
        <w:t>vergitutma</w:t>
      </w:r>
      <w:proofErr w:type="spellEnd"/>
      <w:r w:rsidRPr="00D57003">
        <w:rPr>
          <w:rFonts w:asciiTheme="minorBidi" w:hAnsiTheme="minorBidi"/>
          <w:b/>
          <w:bCs/>
          <w:sz w:val="28"/>
          <w:szCs w:val="28"/>
          <w:lang w:val="az-Latn-AZ"/>
        </w:rPr>
        <w:t xml:space="preserve">   </w:t>
      </w:r>
    </w:p>
    <w:p w:rsidR="00D57003" w:rsidRDefault="00D57003" w:rsidP="00D57003">
      <w:pPr>
        <w:jc w:val="both"/>
        <w:rPr>
          <w:rFonts w:asciiTheme="minorBidi" w:hAnsiTheme="minorBidi"/>
          <w:b/>
          <w:bCs/>
          <w:sz w:val="28"/>
          <w:szCs w:val="28"/>
          <w:lang w:val="az-Latn-AZ"/>
        </w:rPr>
      </w:pPr>
    </w:p>
    <w:p w:rsidR="00E56EB5" w:rsidRDefault="005D390A" w:rsidP="00E56EB5">
      <w:pPr>
        <w:jc w:val="both"/>
        <w:rPr>
          <w:rFonts w:asciiTheme="minorBidi" w:hAnsiTheme="minorBidi"/>
          <w:sz w:val="28"/>
          <w:szCs w:val="28"/>
          <w:lang w:val="az-Latn-AZ"/>
        </w:rPr>
      </w:pPr>
      <w:r>
        <w:rPr>
          <w:rFonts w:asciiTheme="minorBidi" w:hAnsiTheme="minorBidi"/>
          <w:sz w:val="28"/>
          <w:szCs w:val="28"/>
          <w:lang w:val="az-Latn-AZ"/>
        </w:rPr>
        <w:t xml:space="preserve">Azərbaycan Respublikası Prezidentinin 2016-cı il 18 yanvar tarixli 745 nömrəli Fərmanı ilə “İnvestisiya təşviqi sənədlərinin verilməsi Qaydası” təsdiq </w:t>
      </w:r>
      <w:proofErr w:type="spellStart"/>
      <w:r>
        <w:rPr>
          <w:rFonts w:asciiTheme="minorBidi" w:hAnsiTheme="minorBidi"/>
          <w:sz w:val="28"/>
          <w:szCs w:val="28"/>
          <w:lang w:val="az-Latn-AZ"/>
        </w:rPr>
        <w:t>edilmişdir</w:t>
      </w:r>
      <w:proofErr w:type="spellEnd"/>
      <w:r>
        <w:rPr>
          <w:rFonts w:asciiTheme="minorBidi" w:hAnsiTheme="minorBidi"/>
          <w:sz w:val="28"/>
          <w:szCs w:val="28"/>
          <w:lang w:val="az-Latn-AZ"/>
        </w:rPr>
        <w:t xml:space="preserve"> ki, həmin sənəd Azərbaycan Respublikasının Vergi </w:t>
      </w:r>
      <w:r>
        <w:rPr>
          <w:rFonts w:asciiTheme="minorBidi" w:hAnsiTheme="minorBidi"/>
          <w:sz w:val="28"/>
          <w:szCs w:val="28"/>
          <w:lang w:val="az-Latn-AZ"/>
        </w:rPr>
        <w:lastRenderedPageBreak/>
        <w:t xml:space="preserve">Məcəlləsində və “Gömrük tarifi haqqında” Qanununda müəyyən edilmiş </w:t>
      </w:r>
      <w:r w:rsidRPr="005D390A">
        <w:rPr>
          <w:rFonts w:asciiTheme="minorBidi" w:hAnsiTheme="minorBidi"/>
          <w:sz w:val="28"/>
          <w:szCs w:val="28"/>
          <w:lang w:val="az-Latn-AZ"/>
        </w:rPr>
        <w:t>güzəştləri əldə etməyə əsas verir. Müvafiq olaraq</w:t>
      </w:r>
      <w:r>
        <w:rPr>
          <w:rFonts w:asciiTheme="minorBidi" w:hAnsiTheme="minorBidi"/>
          <w:sz w:val="28"/>
          <w:szCs w:val="28"/>
          <w:lang w:val="az-Latn-AZ"/>
        </w:rPr>
        <w:t xml:space="preserve"> Azərbaycan Respublikasının Vergi Məcəlləsinə 2016-cı il 19 yanvar tarixində edilmiş dəyişikliklərə əsasən, investisiya təşviqi sənədini almış hüquqi şəxslər və fərdi sahibkarlar müvafiq olaraq mənfəət və gəlirin 50 faizinin vergisini, müvafiq əmlakına görə əmək vergisini və mülkiyyətində və ya istifadəsində olan torpaqlara görə torpaq vergisini , həmçinin onların idxal etdikləri texnika, texnoloji avadanlıqlar və qurğular üzrə idxalda əlavə dəyər vergisini ödəməkdən 7 il müddətinə azad </w:t>
      </w:r>
      <w:proofErr w:type="spellStart"/>
      <w:r>
        <w:rPr>
          <w:rFonts w:asciiTheme="minorBidi" w:hAnsiTheme="minorBidi"/>
          <w:sz w:val="28"/>
          <w:szCs w:val="28"/>
          <w:lang w:val="az-Latn-AZ"/>
        </w:rPr>
        <w:t>edilmişdir</w:t>
      </w:r>
      <w:proofErr w:type="spellEnd"/>
      <w:r>
        <w:rPr>
          <w:rFonts w:asciiTheme="minorBidi" w:hAnsiTheme="minorBidi"/>
          <w:sz w:val="28"/>
          <w:szCs w:val="28"/>
          <w:lang w:val="az-Latn-AZ"/>
        </w:rPr>
        <w:t xml:space="preserve">. Həmçinin “Gömrük tarifi haqqında” Azərbaycan Respublikasının Qanununda 2016-cı il 19 yanvar tarixində edilmiş dəyişikliklərə əsasən investisiya təşviqi sənədini almış hüquqi şəxslər və fərdi sahibkarlar, habelə sənaye, yaxud texnologiyalar parklarının rezidentləri tərəfindən texnika, texnoloji avadanlıq və qurğuların idxalı isə idxal </w:t>
      </w:r>
      <w:proofErr w:type="spellStart"/>
      <w:r>
        <w:rPr>
          <w:rFonts w:asciiTheme="minorBidi" w:hAnsiTheme="minorBidi"/>
          <w:sz w:val="28"/>
          <w:szCs w:val="28"/>
          <w:lang w:val="az-Latn-AZ"/>
        </w:rPr>
        <w:t>rüsumlarından</w:t>
      </w:r>
      <w:proofErr w:type="spellEnd"/>
      <w:r>
        <w:rPr>
          <w:rFonts w:asciiTheme="minorBidi" w:hAnsiTheme="minorBidi"/>
          <w:sz w:val="28"/>
          <w:szCs w:val="28"/>
          <w:lang w:val="az-Latn-AZ"/>
        </w:rPr>
        <w:t xml:space="preserve"> azad </w:t>
      </w:r>
      <w:proofErr w:type="spellStart"/>
      <w:r>
        <w:rPr>
          <w:rFonts w:asciiTheme="minorBidi" w:hAnsiTheme="minorBidi"/>
          <w:sz w:val="28"/>
          <w:szCs w:val="28"/>
          <w:lang w:val="az-Latn-AZ"/>
        </w:rPr>
        <w:t>edilmişdir</w:t>
      </w:r>
      <w:proofErr w:type="spellEnd"/>
      <w:r>
        <w:rPr>
          <w:rFonts w:asciiTheme="minorBidi" w:hAnsiTheme="minorBidi"/>
          <w:sz w:val="28"/>
          <w:szCs w:val="28"/>
          <w:lang w:val="az-Latn-AZ"/>
        </w:rPr>
        <w:t xml:space="preserve">. Həmçinin, “Qeyri-neft ixracının təşviqi ilə bağlı əlavə tədbirlər haqqında” Azərbaycan Respublikası Prezidentinin 1 mart 2016-cı il tarixli 811 nömrəli Fərmanına əsasən, qeyri-neft məhsullarının ixracı ilə məşğul olan şəxslərə ixrac gömrük bəyannaməsində nəzərdə tutulan 3% baza olmaqla (məhsulların növündən asılı olaraq ixrac təşviqinin baza məbləğinə əmsallar tətbiq edilməklə) ixrac təşviqi </w:t>
      </w:r>
      <w:proofErr w:type="spellStart"/>
      <w:r>
        <w:rPr>
          <w:rFonts w:asciiTheme="minorBidi" w:hAnsiTheme="minorBidi"/>
          <w:sz w:val="28"/>
          <w:szCs w:val="28"/>
          <w:lang w:val="az-Latn-AZ"/>
        </w:rPr>
        <w:t>ödəniləcəkdir</w:t>
      </w:r>
      <w:proofErr w:type="spellEnd"/>
      <w:r>
        <w:rPr>
          <w:rFonts w:asciiTheme="minorBidi" w:hAnsiTheme="minorBidi"/>
          <w:sz w:val="28"/>
          <w:szCs w:val="28"/>
          <w:lang w:val="az-Latn-AZ"/>
        </w:rPr>
        <w:t xml:space="preserve">. </w:t>
      </w:r>
      <w:r w:rsidR="00E56EB5">
        <w:rPr>
          <w:rFonts w:asciiTheme="minorBidi" w:hAnsiTheme="minorBidi"/>
          <w:sz w:val="28"/>
          <w:szCs w:val="28"/>
          <w:lang w:val="az-Latn-AZ"/>
        </w:rPr>
        <w:t xml:space="preserve">Eyni zamanda “Gömrük sistemində islahatların davam </w:t>
      </w:r>
      <w:proofErr w:type="spellStart"/>
      <w:r w:rsidR="00E56EB5">
        <w:rPr>
          <w:rFonts w:asciiTheme="minorBidi" w:hAnsiTheme="minorBidi"/>
          <w:sz w:val="28"/>
          <w:szCs w:val="28"/>
          <w:lang w:val="az-Latn-AZ"/>
        </w:rPr>
        <w:t>etdirilməsi</w:t>
      </w:r>
      <w:proofErr w:type="spellEnd"/>
      <w:r w:rsidR="00E56EB5">
        <w:rPr>
          <w:rFonts w:asciiTheme="minorBidi" w:hAnsiTheme="minorBidi"/>
          <w:sz w:val="28"/>
          <w:szCs w:val="28"/>
          <w:lang w:val="az-Latn-AZ"/>
        </w:rPr>
        <w:t xml:space="preserve"> ilə bağlı əlavə tədbirlər haqqında” Azərbaycan Respublikası Prezidentinin 4 mart 2016-cı il tarixli 1853 nömrəli Sərəncamına əsasən, elektron gömrük xidmətlərinin daha da </w:t>
      </w:r>
      <w:proofErr w:type="spellStart"/>
      <w:r w:rsidR="00E56EB5">
        <w:rPr>
          <w:rFonts w:asciiTheme="minorBidi" w:hAnsiTheme="minorBidi"/>
          <w:sz w:val="28"/>
          <w:szCs w:val="28"/>
          <w:lang w:val="az-Latn-AZ"/>
        </w:rPr>
        <w:t>genişləndirilməsi</w:t>
      </w:r>
      <w:proofErr w:type="spellEnd"/>
      <w:r w:rsidR="00E56EB5">
        <w:rPr>
          <w:rFonts w:asciiTheme="minorBidi" w:hAnsiTheme="minorBidi"/>
          <w:sz w:val="28"/>
          <w:szCs w:val="28"/>
          <w:lang w:val="az-Latn-AZ"/>
        </w:rPr>
        <w:t xml:space="preserve">, gömrük </w:t>
      </w:r>
      <w:proofErr w:type="spellStart"/>
      <w:r w:rsidR="00E56EB5">
        <w:rPr>
          <w:rFonts w:asciiTheme="minorBidi" w:hAnsiTheme="minorBidi"/>
          <w:sz w:val="28"/>
          <w:szCs w:val="28"/>
          <w:lang w:val="az-Latn-AZ"/>
        </w:rPr>
        <w:t>rəsmiləşdirilməsi</w:t>
      </w:r>
      <w:proofErr w:type="spellEnd"/>
      <w:r w:rsidR="00E56EB5">
        <w:rPr>
          <w:rFonts w:asciiTheme="minorBidi" w:hAnsiTheme="minorBidi"/>
          <w:sz w:val="28"/>
          <w:szCs w:val="28"/>
          <w:lang w:val="az-Latn-AZ"/>
        </w:rPr>
        <w:t xml:space="preserve"> zamanı tələb olunan sənədlərin və </w:t>
      </w:r>
      <w:proofErr w:type="spellStart"/>
      <w:r w:rsidR="00E56EB5">
        <w:rPr>
          <w:rFonts w:asciiTheme="minorBidi" w:hAnsiTheme="minorBidi"/>
          <w:sz w:val="28"/>
          <w:szCs w:val="28"/>
          <w:lang w:val="az-Latn-AZ"/>
        </w:rPr>
        <w:t>prosedurların</w:t>
      </w:r>
      <w:proofErr w:type="spellEnd"/>
      <w:r w:rsidR="00E56EB5">
        <w:rPr>
          <w:rFonts w:asciiTheme="minorBidi" w:hAnsiTheme="minorBidi"/>
          <w:sz w:val="28"/>
          <w:szCs w:val="28"/>
          <w:lang w:val="az-Latn-AZ"/>
        </w:rPr>
        <w:t xml:space="preserve"> sayının minimuma </w:t>
      </w:r>
      <w:proofErr w:type="spellStart"/>
      <w:r w:rsidR="00E56EB5">
        <w:rPr>
          <w:rFonts w:asciiTheme="minorBidi" w:hAnsiTheme="minorBidi"/>
          <w:sz w:val="28"/>
          <w:szCs w:val="28"/>
          <w:lang w:val="az-Latn-AZ"/>
        </w:rPr>
        <w:t>endirilməsi</w:t>
      </w:r>
      <w:proofErr w:type="spellEnd"/>
      <w:r w:rsidR="00E56EB5">
        <w:rPr>
          <w:rFonts w:asciiTheme="minorBidi" w:hAnsiTheme="minorBidi"/>
          <w:sz w:val="28"/>
          <w:szCs w:val="28"/>
          <w:lang w:val="az-Latn-AZ"/>
        </w:rPr>
        <w:t xml:space="preserve">, gömrük orqanlarına əvvəlcədən elektron formada qısa idxal bəyannaməsini təqdim etmək yolu ilə malların və nəqliyyat vasitələrinin gömrük sərhədindən keçirilməsi üçün “Yaşıl dəhliz” və beynəlxalq təcrübədə mövcud olan digər buraxılış sisteminin yaradılması və s. kompleks məsələlərin həlli ilə bağlı tapşırıqlar </w:t>
      </w:r>
      <w:proofErr w:type="spellStart"/>
      <w:r w:rsidR="00E56EB5">
        <w:rPr>
          <w:rFonts w:asciiTheme="minorBidi" w:hAnsiTheme="minorBidi"/>
          <w:sz w:val="28"/>
          <w:szCs w:val="28"/>
          <w:lang w:val="az-Latn-AZ"/>
        </w:rPr>
        <w:t>müəyyənləşdirilmişdir</w:t>
      </w:r>
      <w:proofErr w:type="spellEnd"/>
      <w:r w:rsidR="00E56EB5">
        <w:rPr>
          <w:rFonts w:asciiTheme="minorBidi" w:hAnsiTheme="minorBidi"/>
          <w:sz w:val="28"/>
          <w:szCs w:val="28"/>
          <w:lang w:val="az-Latn-AZ"/>
        </w:rPr>
        <w:t xml:space="preserve">. </w:t>
      </w:r>
    </w:p>
    <w:p w:rsidR="00E56EB5" w:rsidRDefault="00E56EB5" w:rsidP="00E56EB5">
      <w:pPr>
        <w:jc w:val="both"/>
        <w:rPr>
          <w:rFonts w:asciiTheme="minorBidi" w:hAnsiTheme="minorBidi"/>
          <w:sz w:val="28"/>
          <w:szCs w:val="28"/>
          <w:lang w:val="az-Latn-AZ"/>
        </w:rPr>
      </w:pPr>
    </w:p>
    <w:p w:rsidR="00D57003" w:rsidRDefault="00E56EB5" w:rsidP="00E56EB5">
      <w:pPr>
        <w:jc w:val="both"/>
        <w:rPr>
          <w:rFonts w:asciiTheme="minorBidi" w:hAnsiTheme="minorBidi"/>
          <w:b/>
          <w:bCs/>
          <w:sz w:val="28"/>
          <w:szCs w:val="28"/>
          <w:lang w:val="az-Latn-AZ"/>
        </w:rPr>
      </w:pPr>
      <w:r w:rsidRPr="00E56EB5">
        <w:rPr>
          <w:rFonts w:asciiTheme="minorBidi" w:hAnsiTheme="minorBidi"/>
          <w:b/>
          <w:bCs/>
          <w:sz w:val="28"/>
          <w:szCs w:val="28"/>
          <w:lang w:val="az-Latn-AZ"/>
        </w:rPr>
        <w:t>Azərbaycanın investisiya mühiti beynəlxalq təşkilatların hesabatlarında</w:t>
      </w:r>
      <w:r w:rsidR="005D390A" w:rsidRPr="00E56EB5">
        <w:rPr>
          <w:rFonts w:asciiTheme="minorBidi" w:hAnsiTheme="minorBidi"/>
          <w:b/>
          <w:bCs/>
          <w:sz w:val="28"/>
          <w:szCs w:val="28"/>
          <w:lang w:val="az-Latn-AZ"/>
        </w:rPr>
        <w:t xml:space="preserve">     </w:t>
      </w:r>
    </w:p>
    <w:p w:rsidR="00E56EB5" w:rsidRDefault="00E56EB5" w:rsidP="00E56EB5">
      <w:pPr>
        <w:jc w:val="both"/>
        <w:rPr>
          <w:rFonts w:asciiTheme="minorBidi" w:hAnsiTheme="minorBidi"/>
          <w:sz w:val="28"/>
          <w:szCs w:val="28"/>
          <w:lang w:val="az-Latn-AZ"/>
        </w:rPr>
      </w:pPr>
      <w:r>
        <w:rPr>
          <w:rFonts w:asciiTheme="minorBidi" w:hAnsiTheme="minorBidi"/>
          <w:sz w:val="28"/>
          <w:szCs w:val="28"/>
          <w:lang w:val="az-Latn-AZ"/>
        </w:rPr>
        <w:lastRenderedPageBreak/>
        <w:t>Dünya Bankı və Beynəlxalq Maliyyə Korporasiyası tərəfindən hazırlanan “</w:t>
      </w:r>
      <w:proofErr w:type="spellStart"/>
      <w:r>
        <w:rPr>
          <w:rFonts w:asciiTheme="minorBidi" w:hAnsiTheme="minorBidi"/>
          <w:sz w:val="28"/>
          <w:szCs w:val="28"/>
          <w:lang w:val="az-Latn-AZ"/>
        </w:rPr>
        <w:t>Doing</w:t>
      </w:r>
      <w:proofErr w:type="spellEnd"/>
      <w:r>
        <w:rPr>
          <w:rFonts w:asciiTheme="minorBidi" w:hAnsiTheme="minorBidi"/>
          <w:sz w:val="28"/>
          <w:szCs w:val="28"/>
          <w:lang w:val="az-Latn-AZ"/>
        </w:rPr>
        <w:t xml:space="preserve"> </w:t>
      </w:r>
      <w:proofErr w:type="spellStart"/>
      <w:r>
        <w:rPr>
          <w:rFonts w:asciiTheme="minorBidi" w:hAnsiTheme="minorBidi"/>
          <w:sz w:val="28"/>
          <w:szCs w:val="28"/>
          <w:lang w:val="az-Latn-AZ"/>
        </w:rPr>
        <w:t>Business</w:t>
      </w:r>
      <w:proofErr w:type="spellEnd"/>
      <w:r>
        <w:rPr>
          <w:rFonts w:asciiTheme="minorBidi" w:hAnsiTheme="minorBidi"/>
          <w:sz w:val="28"/>
          <w:szCs w:val="28"/>
          <w:lang w:val="az-Latn-AZ"/>
        </w:rPr>
        <w:t xml:space="preserve"> 2016” hesabatında Azərbaycan mövqeyini 17 pillə </w:t>
      </w:r>
      <w:proofErr w:type="spellStart"/>
      <w:r>
        <w:rPr>
          <w:rFonts w:asciiTheme="minorBidi" w:hAnsiTheme="minorBidi"/>
          <w:sz w:val="28"/>
          <w:szCs w:val="28"/>
          <w:lang w:val="az-Latn-AZ"/>
        </w:rPr>
        <w:t>yaxşılaşdıraraq</w:t>
      </w:r>
      <w:proofErr w:type="spellEnd"/>
      <w:r>
        <w:rPr>
          <w:rFonts w:asciiTheme="minorBidi" w:hAnsiTheme="minorBidi"/>
          <w:sz w:val="28"/>
          <w:szCs w:val="28"/>
          <w:lang w:val="az-Latn-AZ"/>
        </w:rPr>
        <w:t xml:space="preserve"> 63-cü pilləyə yüksəlmişdir. Ölkəmiz hesabatın “Biznesə başlama” göstəricisi üzrə 5 pillə “Tikinti üçün icazələrin alınması” göstəricisi üzrə 36 pillə, “Kiçik </w:t>
      </w:r>
      <w:proofErr w:type="spellStart"/>
      <w:r>
        <w:rPr>
          <w:rFonts w:asciiTheme="minorBidi" w:hAnsiTheme="minorBidi"/>
          <w:sz w:val="28"/>
          <w:szCs w:val="28"/>
          <w:lang w:val="az-Latn-AZ"/>
        </w:rPr>
        <w:t>investorların</w:t>
      </w:r>
      <w:proofErr w:type="spellEnd"/>
      <w:r>
        <w:rPr>
          <w:rFonts w:asciiTheme="minorBidi" w:hAnsiTheme="minorBidi"/>
          <w:sz w:val="28"/>
          <w:szCs w:val="28"/>
          <w:lang w:val="az-Latn-AZ"/>
        </w:rPr>
        <w:t xml:space="preserve"> maraqlarının qorunması” </w:t>
      </w:r>
      <w:r>
        <w:rPr>
          <w:rFonts w:asciiTheme="minorBidi" w:hAnsiTheme="minorBidi"/>
          <w:sz w:val="28"/>
          <w:szCs w:val="28"/>
          <w:lang w:val="az-Latn-AZ"/>
        </w:rPr>
        <w:t>göstəricisi üzrə</w:t>
      </w:r>
      <w:r>
        <w:rPr>
          <w:rFonts w:asciiTheme="minorBidi" w:hAnsiTheme="minorBidi"/>
          <w:sz w:val="28"/>
          <w:szCs w:val="28"/>
          <w:lang w:val="az-Latn-AZ"/>
        </w:rPr>
        <w:t xml:space="preserve"> 15 pillə, “Elektrik təchizatı şəbəkələrinə qoşulma” göstəricisi üzrə 49 pillə, “Müəssisələrin bağlanması” göstəricisi üzrə 10 pillə və “Xarici ticarətin aparılması” göstəricisi üzrə 72 pillə </w:t>
      </w:r>
      <w:proofErr w:type="spellStart"/>
      <w:r>
        <w:rPr>
          <w:rFonts w:asciiTheme="minorBidi" w:hAnsiTheme="minorBidi"/>
          <w:sz w:val="28"/>
          <w:szCs w:val="28"/>
          <w:lang w:val="az-Latn-AZ"/>
        </w:rPr>
        <w:t>irəliləmişdir</w:t>
      </w:r>
      <w:proofErr w:type="spellEnd"/>
      <w:r>
        <w:rPr>
          <w:rFonts w:asciiTheme="minorBidi" w:hAnsiTheme="minorBidi"/>
          <w:sz w:val="28"/>
          <w:szCs w:val="28"/>
          <w:lang w:val="az-Latn-AZ"/>
        </w:rPr>
        <w:t>. Bununla da Azərbaycan “</w:t>
      </w:r>
      <w:proofErr w:type="spellStart"/>
      <w:r>
        <w:rPr>
          <w:rFonts w:asciiTheme="minorBidi" w:hAnsiTheme="minorBidi"/>
          <w:sz w:val="28"/>
          <w:szCs w:val="28"/>
          <w:lang w:val="az-Latn-AZ"/>
        </w:rPr>
        <w:t>Doing</w:t>
      </w:r>
      <w:proofErr w:type="spellEnd"/>
      <w:r>
        <w:rPr>
          <w:rFonts w:asciiTheme="minorBidi" w:hAnsiTheme="minorBidi"/>
          <w:sz w:val="28"/>
          <w:szCs w:val="28"/>
          <w:lang w:val="az-Latn-AZ"/>
        </w:rPr>
        <w:t xml:space="preserve"> </w:t>
      </w:r>
      <w:proofErr w:type="spellStart"/>
      <w:r>
        <w:rPr>
          <w:rFonts w:asciiTheme="minorBidi" w:hAnsiTheme="minorBidi"/>
          <w:sz w:val="28"/>
          <w:szCs w:val="28"/>
          <w:lang w:val="az-Latn-AZ"/>
        </w:rPr>
        <w:t>Business</w:t>
      </w:r>
      <w:proofErr w:type="spellEnd"/>
      <w:r>
        <w:rPr>
          <w:rFonts w:asciiTheme="minorBidi" w:hAnsiTheme="minorBidi"/>
          <w:sz w:val="28"/>
          <w:szCs w:val="28"/>
          <w:lang w:val="az-Latn-AZ"/>
        </w:rPr>
        <w:t xml:space="preserve"> 2016” hesabatında dünyada 3 və daha çox islahat aparan 24 ölkədən biri olmuşdur. </w:t>
      </w:r>
    </w:p>
    <w:p w:rsidR="00E56EB5" w:rsidRPr="00E56EB5" w:rsidRDefault="00E56EB5" w:rsidP="00E56EB5">
      <w:pPr>
        <w:jc w:val="both"/>
        <w:rPr>
          <w:rFonts w:asciiTheme="minorBidi" w:hAnsiTheme="minorBidi"/>
          <w:sz w:val="28"/>
          <w:szCs w:val="28"/>
          <w:lang w:val="az-Latn-AZ"/>
        </w:rPr>
      </w:pPr>
      <w:r>
        <w:rPr>
          <w:rFonts w:asciiTheme="minorBidi" w:hAnsiTheme="minorBidi"/>
          <w:sz w:val="28"/>
          <w:szCs w:val="28"/>
          <w:lang w:val="az-Latn-AZ"/>
        </w:rPr>
        <w:t xml:space="preserve">Dünya İqtisadi Forumu tərəfindən nəşr edilən 2015-2016-cı illər üzrə “Qlobal Rəqabətlilik </w:t>
      </w:r>
      <w:proofErr w:type="spellStart"/>
      <w:r>
        <w:rPr>
          <w:rFonts w:asciiTheme="minorBidi" w:hAnsiTheme="minorBidi"/>
          <w:sz w:val="28"/>
          <w:szCs w:val="28"/>
          <w:lang w:val="az-Latn-AZ"/>
        </w:rPr>
        <w:t>Hesabatı”nda</w:t>
      </w:r>
      <w:proofErr w:type="spellEnd"/>
      <w:r>
        <w:rPr>
          <w:rFonts w:asciiTheme="minorBidi" w:hAnsiTheme="minorBidi"/>
          <w:sz w:val="28"/>
          <w:szCs w:val="28"/>
          <w:lang w:val="az-Latn-AZ"/>
        </w:rPr>
        <w:t xml:space="preserve"> ölkəmiz regionda ən yüksək xalla birinci, hesabatın əhatə etdiyi 140 ölkə arasında isə 40-cı yerdə qərarlaşır. Bu göstərici inflyasiyanın aşağı dərəcəsi və əlverişli dövlət maliyyəsinin xarakterizə etdiyi güclü makroiqtisadi mühitlə (10-cu yer) </w:t>
      </w:r>
      <w:bookmarkStart w:id="0" w:name="_GoBack"/>
      <w:bookmarkEnd w:id="0"/>
      <w:r>
        <w:rPr>
          <w:rFonts w:asciiTheme="minorBidi" w:hAnsiTheme="minorBidi"/>
          <w:sz w:val="28"/>
          <w:szCs w:val="28"/>
          <w:lang w:val="az-Latn-AZ"/>
        </w:rPr>
        <w:t xml:space="preserve">bağlıdır.     </w:t>
      </w:r>
    </w:p>
    <w:sectPr w:rsidR="00E56EB5" w:rsidRPr="00E5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BA"/>
    <w:rsid w:val="00017CE1"/>
    <w:rsid w:val="003A4731"/>
    <w:rsid w:val="005D390A"/>
    <w:rsid w:val="00CE5EC1"/>
    <w:rsid w:val="00D57003"/>
    <w:rsid w:val="00E56EB5"/>
    <w:rsid w:val="00E74095"/>
    <w:rsid w:val="00F45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dc:creator>
  <cp:lastModifiedBy>Aysel</cp:lastModifiedBy>
  <cp:revision>3</cp:revision>
  <dcterms:created xsi:type="dcterms:W3CDTF">2016-06-11T08:04:00Z</dcterms:created>
  <dcterms:modified xsi:type="dcterms:W3CDTF">2016-06-11T08:48:00Z</dcterms:modified>
</cp:coreProperties>
</file>